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60" w:line="276" w:lineRule="auto"/>
        <w:ind w:right="20" w:firstLine="280"/>
        <w:jc w:val="right"/>
        <w:rPr>
          <w:b w:val="1"/>
          <w:bCs w:val="1"/>
          <w:i w:val="1"/>
          <w:iCs w:val="1"/>
          <w:highlight w:val="yellow"/>
        </w:rPr>
      </w:pPr>
      <w:r w:rsidDel="00000000" w:rsidR="00000000" w:rsidRPr="00000000">
        <w:rPr>
          <w:b w:val="1"/>
          <w:bCs w:val="1"/>
          <w:i w:val="1"/>
          <w:iCs w:val="1"/>
          <w:highlight w:val="yellow"/>
          <w:rtl w:val="0"/>
        </w:rPr>
        <w:t xml:space="preserve">Luogo, data</w:t>
      </w:r>
    </w:p>
    <w:p w:rsidR="00000000" w:rsidDel="00000000" w:rsidP="00000000" w:rsidRDefault="00000000" w:rsidRPr="00000000" w14:paraId="00000002">
      <w:pPr>
        <w:spacing w:after="100" w:before="160" w:line="276" w:lineRule="auto"/>
        <w:ind w:right="20" w:firstLine="280"/>
        <w:jc w:val="right"/>
        <w:rPr>
          <w:b w:val="1"/>
          <w:bCs w:val="1"/>
          <w:i w:val="1"/>
          <w:iCs w:val="1"/>
        </w:rPr>
      </w:pPr>
      <w:r w:rsidDel="00000000" w:rsidR="00000000" w:rsidRPr="00000000">
        <w:rPr>
          <w:rtl w:val="0"/>
        </w:rPr>
      </w:r>
    </w:p>
    <w:p w:rsidR="00000000" w:rsidDel="00000000" w:rsidP="00000000" w:rsidRDefault="00000000" w:rsidRPr="00000000" w14:paraId="00000003">
      <w:pPr>
        <w:spacing w:after="100" w:before="160" w:line="276" w:lineRule="auto"/>
        <w:ind w:right="20" w:firstLine="280"/>
        <w:jc w:val="right"/>
        <w:rPr>
          <w:b w:val="1"/>
          <w:bCs w:val="1"/>
          <w:i w:val="1"/>
          <w:iCs w:val="1"/>
        </w:rPr>
      </w:pPr>
      <w:r w:rsidDel="00000000" w:rsidR="00000000" w:rsidRPr="00000000">
        <w:rPr>
          <w:b w:val="1"/>
          <w:bCs w:val="1"/>
          <w:i w:val="1"/>
          <w:iCs w:val="1"/>
          <w:rtl w:val="0"/>
        </w:rPr>
        <w:t xml:space="preserve">A tutto il personale docente e non </w:t>
      </w:r>
    </w:p>
    <w:p w:rsidR="00000000" w:rsidDel="00000000" w:rsidP="00000000" w:rsidRDefault="00000000" w:rsidRPr="00000000" w14:paraId="00000004">
      <w:pPr>
        <w:spacing w:after="100" w:before="160" w:line="276" w:lineRule="auto"/>
        <w:ind w:right="20" w:firstLine="280"/>
        <w:jc w:val="right"/>
        <w:rPr>
          <w:b w:val="1"/>
          <w:bCs w:val="1"/>
          <w:i w:val="1"/>
          <w:iCs w:val="1"/>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jc w:val="center"/>
        <w:rPr>
          <w:b w:val="1"/>
          <w:bCs w:val="1"/>
          <w:sz w:val="34"/>
          <w:szCs w:val="34"/>
        </w:rPr>
      </w:pPr>
      <w:bookmarkStart w:colFirst="0" w:colLast="0" w:name="_heading=h.gqfix26r87lg" w:id="0"/>
      <w:bookmarkEnd w:id="0"/>
      <w:r w:rsidDel="00000000" w:rsidR="00000000" w:rsidRPr="00000000">
        <w:rPr>
          <w:rtl w:val="0"/>
        </w:rPr>
      </w:r>
    </w:p>
    <w:p w:rsidR="00000000" w:rsidDel="00000000" w:rsidP="00000000" w:rsidRDefault="00000000" w:rsidRPr="00000000" w14:paraId="00000006">
      <w:pPr>
        <w:pStyle w:val="Heading2"/>
        <w:keepNext w:val="0"/>
        <w:keepLines w:val="0"/>
        <w:spacing w:after="80" w:lineRule="auto"/>
        <w:jc w:val="center"/>
        <w:rPr>
          <w:b w:val="1"/>
          <w:bCs w:val="1"/>
          <w:sz w:val="34"/>
          <w:szCs w:val="34"/>
        </w:rPr>
      </w:pPr>
      <w:bookmarkStart w:colFirst="0" w:colLast="0" w:name="_heading=h.ityd4s44gf1i" w:id="1"/>
      <w:bookmarkEnd w:id="1"/>
      <w:r w:rsidDel="00000000" w:rsidR="00000000" w:rsidRPr="00000000">
        <w:rPr>
          <w:b w:val="1"/>
          <w:bCs w:val="1"/>
          <w:sz w:val="34"/>
          <w:szCs w:val="34"/>
          <w:rtl w:val="0"/>
        </w:rPr>
        <w:t xml:space="preserve"> Policy sull'Uso Corretto e Responsabile dei Sistemi di Intelligenza Artificiale (IA)</w:t>
      </w:r>
    </w:p>
    <w:p w:rsidR="00000000" w:rsidDel="00000000" w:rsidP="00000000" w:rsidRDefault="00000000" w:rsidRPr="00000000" w14:paraId="00000007">
      <w:pPr>
        <w:spacing w:after="100" w:before="160" w:line="276" w:lineRule="auto"/>
        <w:ind w:right="20" w:firstLine="280"/>
        <w:rPr>
          <w:b w:val="1"/>
          <w:bCs w:val="1"/>
          <w:i w:val="1"/>
          <w:iCs w:val="1"/>
        </w:rPr>
      </w:pPr>
      <w:r w:rsidDel="00000000" w:rsidR="00000000" w:rsidRPr="00000000">
        <w:rPr>
          <w:b w:val="1"/>
          <w:bCs w:val="1"/>
          <w:i w:val="1"/>
          <w:iCs w:val="1"/>
          <w:rtl w:val="0"/>
        </w:rPr>
        <w:t xml:space="preserve">Gentile utente,</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questa Policy ha lo scopo di definire le principali linee guida per l'utilizzo responsabile, etico e conforme alla normativa vigente dei sistemi di IA  da parte del </w:t>
      </w:r>
      <w:r w:rsidDel="00000000" w:rsidR="00000000" w:rsidRPr="00000000">
        <w:rPr>
          <w:b w:val="1"/>
          <w:bCs w:val="1"/>
          <w:rtl w:val="0"/>
        </w:rPr>
        <w:t xml:space="preserve">personale docente</w:t>
      </w:r>
      <w:r w:rsidDel="00000000" w:rsidR="00000000" w:rsidRPr="00000000">
        <w:rPr>
          <w:rtl w:val="0"/>
        </w:rPr>
        <w:t xml:space="preserve"> e  del </w:t>
      </w:r>
      <w:r w:rsidDel="00000000" w:rsidR="00000000" w:rsidRPr="00000000">
        <w:rPr>
          <w:b w:val="1"/>
          <w:bCs w:val="1"/>
          <w:rtl w:val="0"/>
        </w:rPr>
        <w:t xml:space="preserve">personale assistente amministrativo</w:t>
      </w:r>
      <w:r w:rsidDel="00000000" w:rsidR="00000000" w:rsidRPr="00000000">
        <w:rPr>
          <w:rtl w:val="0"/>
        </w:rPr>
        <w:t xml:space="preserve"> (ATA) dell’Istituto IC E. Solvay - D. Alighieri. </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L'obiettivo primario è tutelare i </w:t>
      </w:r>
      <w:r w:rsidDel="00000000" w:rsidR="00000000" w:rsidRPr="00000000">
        <w:rPr>
          <w:b w:val="1"/>
          <w:bCs w:val="1"/>
          <w:rtl w:val="0"/>
        </w:rPr>
        <w:t xml:space="preserve">diritti fondamentali</w:t>
      </w:r>
      <w:r w:rsidDel="00000000" w:rsidR="00000000" w:rsidRPr="00000000">
        <w:rPr>
          <w:rtl w:val="0"/>
        </w:rPr>
        <w:t xml:space="preserve">, la </w:t>
      </w:r>
      <w:r w:rsidDel="00000000" w:rsidR="00000000" w:rsidRPr="00000000">
        <w:rPr>
          <w:b w:val="1"/>
          <w:bCs w:val="1"/>
          <w:rtl w:val="0"/>
        </w:rPr>
        <w:t xml:space="preserve">riservatezza dei dati personali</w:t>
      </w:r>
      <w:r w:rsidDel="00000000" w:rsidR="00000000" w:rsidRPr="00000000">
        <w:rPr>
          <w:rtl w:val="0"/>
        </w:rPr>
        <w:t xml:space="preserve"> e la </w:t>
      </w:r>
      <w:r w:rsidDel="00000000" w:rsidR="00000000" w:rsidRPr="00000000">
        <w:rPr>
          <w:b w:val="1"/>
          <w:bCs w:val="1"/>
          <w:rtl w:val="0"/>
        </w:rPr>
        <w:t xml:space="preserve">qualità/imparzialità</w:t>
      </w:r>
      <w:r w:rsidDel="00000000" w:rsidR="00000000" w:rsidRPr="00000000">
        <w:rPr>
          <w:rtl w:val="0"/>
        </w:rPr>
        <w:t xml:space="preserve"> dell'attività didattica e amministrativa, in linea con il </w:t>
      </w:r>
      <w:r w:rsidDel="00000000" w:rsidR="00000000" w:rsidRPr="00000000">
        <w:rPr>
          <w:b w:val="1"/>
          <w:bCs w:val="1"/>
          <w:rtl w:val="0"/>
        </w:rPr>
        <w:t xml:space="preserve">principio antropocentrico</w:t>
      </w:r>
      <w:r w:rsidDel="00000000" w:rsidR="00000000" w:rsidRPr="00000000">
        <w:rPr>
          <w:rtl w:val="0"/>
        </w:rPr>
        <w:t xml:space="preserve"> che garantisce il </w:t>
      </w:r>
      <w:r w:rsidDel="00000000" w:rsidR="00000000" w:rsidRPr="00000000">
        <w:rPr>
          <w:b w:val="1"/>
          <w:bCs w:val="1"/>
          <w:u w:val="single"/>
          <w:rtl w:val="0"/>
        </w:rPr>
        <w:t xml:space="preserve">ruolo insostituibile dell'uomo nel governo dei sistemi di intelligenza artificiale.</w:t>
      </w:r>
      <w:r w:rsidDel="00000000" w:rsidR="00000000" w:rsidRPr="00000000">
        <w:rPr>
          <w:rtl w:val="0"/>
        </w:rPr>
      </w:r>
    </w:p>
    <w:p w:rsidR="00000000" w:rsidDel="00000000" w:rsidP="00000000" w:rsidRDefault="00000000" w:rsidRPr="00000000" w14:paraId="0000000A">
      <w:pPr>
        <w:spacing w:after="240" w:before="240" w:lineRule="auto"/>
        <w:jc w:val="both"/>
        <w:rPr>
          <w:color w:val="ff0000"/>
        </w:rPr>
      </w:pPr>
      <w:r w:rsidDel="00000000" w:rsidR="00000000" w:rsidRPr="00000000">
        <w:rPr>
          <w:rtl w:val="0"/>
        </w:rPr>
        <w:t xml:space="preserve">Vi invito pertanto a visionare con scrupolosità la seguente policy sull’uso corretto e responsabile dei sistemi di intelligenza artificiale formalmente autorizzati dal Dirigente Scolastico e approvati da parte degli organi collegiali. </w:t>
      </w: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jc w:val="center"/>
        <w:rPr>
          <w:b w:val="1"/>
          <w:bCs w:val="1"/>
          <w:color w:val="000000"/>
          <w:sz w:val="26"/>
          <w:szCs w:val="26"/>
        </w:rPr>
      </w:pPr>
      <w:bookmarkStart w:colFirst="0" w:colLast="0" w:name="_heading=h.vbuxpzm4fz5w" w:id="2"/>
      <w:bookmarkEnd w:id="2"/>
      <w:r w:rsidDel="00000000" w:rsidR="00000000" w:rsidRPr="00000000">
        <w:rPr>
          <w:b w:val="1"/>
          <w:bCs w:val="1"/>
          <w:color w:val="000000"/>
          <w:sz w:val="26"/>
          <w:szCs w:val="26"/>
          <w:rtl w:val="0"/>
        </w:rPr>
        <w:t xml:space="preserve">1. Principi Generali di Utilizzo dell'IA</w:t>
      </w:r>
    </w:p>
    <w:p w:rsidR="00000000" w:rsidDel="00000000" w:rsidP="00000000" w:rsidRDefault="00000000" w:rsidRPr="00000000" w14:paraId="0000000C">
      <w:pPr>
        <w:spacing w:after="240" w:before="240" w:lineRule="auto"/>
        <w:rPr/>
      </w:pPr>
      <w:r w:rsidDel="00000000" w:rsidR="00000000" w:rsidRPr="00000000">
        <w:rPr>
          <w:rtl w:val="0"/>
        </w:rPr>
        <w:t xml:space="preserve">L'uso di qualsiasi sistema di IA (modelli linguistici, generatori di immagini, strumenti di </w:t>
      </w:r>
      <w:r w:rsidDel="00000000" w:rsidR="00000000" w:rsidRPr="00000000">
        <w:rPr>
          <w:i w:val="1"/>
          <w:iCs w:val="1"/>
          <w:rtl w:val="0"/>
        </w:rPr>
        <w:t xml:space="preserve">machine learning</w:t>
      </w:r>
      <w:r w:rsidDel="00000000" w:rsidR="00000000" w:rsidRPr="00000000">
        <w:rPr>
          <w:rtl w:val="0"/>
        </w:rPr>
        <w:t xml:space="preserve">, ecc.) deve rispettare i seguenti principi:</w:t>
      </w:r>
    </w:p>
    <w:p w:rsidR="00000000" w:rsidDel="00000000" w:rsidP="00000000" w:rsidRDefault="00000000" w:rsidRPr="00000000" w14:paraId="0000000D">
      <w:pPr>
        <w:numPr>
          <w:ilvl w:val="0"/>
          <w:numId w:val="4"/>
        </w:numPr>
        <w:spacing w:after="0" w:before="240" w:lineRule="auto"/>
        <w:ind w:left="720" w:hanging="360"/>
        <w:jc w:val="both"/>
        <w:rPr/>
      </w:pPr>
      <w:r w:rsidDel="00000000" w:rsidR="00000000" w:rsidRPr="00000000">
        <w:rPr>
          <w:b w:val="1"/>
          <w:bCs w:val="1"/>
          <w:rtl w:val="0"/>
        </w:rPr>
        <w:t xml:space="preserve">Autonomia e Responsabilità Umana:</w:t>
      </w:r>
      <w:r w:rsidDel="00000000" w:rsidR="00000000" w:rsidRPr="00000000">
        <w:rPr>
          <w:rtl w:val="0"/>
        </w:rPr>
        <w:t xml:space="preserve"> L'IA deve essere utilizzata come </w:t>
      </w:r>
      <w:r w:rsidDel="00000000" w:rsidR="00000000" w:rsidRPr="00000000">
        <w:rPr>
          <w:b w:val="1"/>
          <w:bCs w:val="1"/>
          <w:rtl w:val="0"/>
        </w:rPr>
        <w:t xml:space="preserve">strumento di supporto e non di sostituzione</w:t>
      </w:r>
      <w:r w:rsidDel="00000000" w:rsidR="00000000" w:rsidRPr="00000000">
        <w:rPr>
          <w:rtl w:val="0"/>
        </w:rPr>
        <w:t xml:space="preserve">. La </w:t>
      </w:r>
      <w:r w:rsidDel="00000000" w:rsidR="00000000" w:rsidRPr="00000000">
        <w:rPr>
          <w:b w:val="1"/>
          <w:bCs w:val="1"/>
          <w:rtl w:val="0"/>
        </w:rPr>
        <w:t xml:space="preserve">decisione finale e la responsabilità</w:t>
      </w:r>
      <w:r w:rsidDel="00000000" w:rsidR="00000000" w:rsidRPr="00000000">
        <w:rPr>
          <w:rtl w:val="0"/>
        </w:rPr>
        <w:t xml:space="preserve"> sulla correttezza, l'imparzialità e l'efficacia dell'input e dell’output generato restano sempre in capo al dipendente (docente o amministrativo).</w:t>
      </w:r>
    </w:p>
    <w:p w:rsidR="00000000" w:rsidDel="00000000" w:rsidP="00000000" w:rsidRDefault="00000000" w:rsidRPr="00000000" w14:paraId="0000000E">
      <w:pPr>
        <w:numPr>
          <w:ilvl w:val="0"/>
          <w:numId w:val="4"/>
        </w:numPr>
        <w:spacing w:after="0" w:before="0" w:lineRule="auto"/>
        <w:ind w:left="720" w:hanging="360"/>
        <w:jc w:val="both"/>
        <w:rPr/>
      </w:pPr>
      <w:r w:rsidDel="00000000" w:rsidR="00000000" w:rsidRPr="00000000">
        <w:rPr>
          <w:b w:val="1"/>
          <w:bCs w:val="1"/>
          <w:rtl w:val="0"/>
        </w:rPr>
        <w:t xml:space="preserve">Trasparenza e Conoscibilità: </w:t>
      </w:r>
      <w:r w:rsidDel="00000000" w:rsidR="00000000" w:rsidRPr="00000000">
        <w:rPr>
          <w:rtl w:val="0"/>
        </w:rPr>
        <w:t xml:space="preserve">gli utenti devono essere consapevoli del funzionamento del sistema di IA utilizzato e non possono fare affidamento su processi algoritmici non verificabili.</w:t>
      </w:r>
    </w:p>
    <w:p w:rsidR="00000000" w:rsidDel="00000000" w:rsidP="00000000" w:rsidRDefault="00000000" w:rsidRPr="00000000" w14:paraId="0000000F">
      <w:pPr>
        <w:numPr>
          <w:ilvl w:val="0"/>
          <w:numId w:val="4"/>
        </w:numPr>
        <w:spacing w:after="0" w:before="0" w:lineRule="auto"/>
        <w:ind w:left="720" w:hanging="360"/>
        <w:jc w:val="both"/>
        <w:rPr/>
      </w:pPr>
      <w:r w:rsidDel="00000000" w:rsidR="00000000" w:rsidRPr="00000000">
        <w:rPr>
          <w:b w:val="1"/>
          <w:bCs w:val="1"/>
          <w:rtl w:val="0"/>
        </w:rPr>
        <w:t xml:space="preserve">Non Discriminazione</w:t>
      </w:r>
      <w:r w:rsidDel="00000000" w:rsidR="00000000" w:rsidRPr="00000000">
        <w:rPr>
          <w:rtl w:val="0"/>
        </w:rPr>
        <w:t xml:space="preserve">: L'uso dell'IA non deve in nessun caso portare a discriminazioni basate su sesso, età, origine etnica, credo religioso, opinioni politiche o condizioni personali.</w:t>
      </w:r>
    </w:p>
    <w:p w:rsidR="00000000" w:rsidDel="00000000" w:rsidP="00000000" w:rsidRDefault="00000000" w:rsidRPr="00000000" w14:paraId="00000010">
      <w:pPr>
        <w:numPr>
          <w:ilvl w:val="0"/>
          <w:numId w:val="4"/>
        </w:numPr>
        <w:spacing w:after="240" w:before="0" w:lineRule="auto"/>
        <w:ind w:left="720" w:hanging="360"/>
        <w:jc w:val="both"/>
        <w:rPr/>
      </w:pPr>
      <w:r w:rsidDel="00000000" w:rsidR="00000000" w:rsidRPr="00000000">
        <w:rPr>
          <w:b w:val="1"/>
          <w:bCs w:val="1"/>
          <w:rtl w:val="0"/>
        </w:rPr>
        <w:t xml:space="preserve">Cybersicurezza</w:t>
      </w:r>
      <w:r w:rsidDel="00000000" w:rsidR="00000000" w:rsidRPr="00000000">
        <w:rPr>
          <w:rtl w:val="0"/>
        </w:rPr>
        <w:t xml:space="preserve">: L'utilizzo di sistemi di IA deve avvenire adottando misure di sicurezza adeguate a prevenire alterazioni dell'utilizzo, del comportamento o delle impostazioni di sicurezza. </w:t>
      </w:r>
    </w:p>
    <w:p w:rsidR="00000000" w:rsidDel="00000000" w:rsidP="00000000" w:rsidRDefault="00000000" w:rsidRPr="00000000" w14:paraId="00000011">
      <w:pPr>
        <w:spacing w:after="240" w:before="240" w:lineRule="auto"/>
        <w:ind w:left="0" w:firstLine="0"/>
        <w:jc w:val="both"/>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jc w:val="center"/>
        <w:rPr>
          <w:b w:val="1"/>
          <w:bCs w:val="1"/>
          <w:color w:val="000000"/>
          <w:sz w:val="26"/>
          <w:szCs w:val="26"/>
        </w:rPr>
      </w:pPr>
      <w:bookmarkStart w:colFirst="0" w:colLast="0" w:name="_heading=h.m5gz26ee6cer" w:id="3"/>
      <w:bookmarkEnd w:id="3"/>
      <w:r w:rsidDel="00000000" w:rsidR="00000000" w:rsidRPr="00000000">
        <w:rPr>
          <w:b w:val="1"/>
          <w:bCs w:val="1"/>
          <w:color w:val="000000"/>
          <w:sz w:val="26"/>
          <w:szCs w:val="26"/>
          <w:rtl w:val="0"/>
        </w:rPr>
        <w:t xml:space="preserve">2. Protezione dei Dati Personali (Reg. UE 2016/679 e D.Lgs. 196/2003)</w:t>
      </w:r>
    </w:p>
    <w:p w:rsidR="00000000" w:rsidDel="00000000" w:rsidP="00000000" w:rsidRDefault="00000000" w:rsidRPr="00000000" w14:paraId="00000013">
      <w:pPr>
        <w:spacing w:after="240" w:before="240" w:lineRule="auto"/>
        <w:rPr/>
      </w:pPr>
      <w:r w:rsidDel="00000000" w:rsidR="00000000" w:rsidRPr="00000000">
        <w:rPr>
          <w:rtl w:val="0"/>
        </w:rPr>
        <w:t xml:space="preserve">Il personale è rigorosamente tenuto a rispettare le norme in materia di protezione dei dati personali (Regolamento UE 2016/679 e D.Lgs 196/2003 e ss.mm.ii.).</w:t>
      </w:r>
    </w:p>
    <w:p w:rsidR="00000000" w:rsidDel="00000000" w:rsidP="00000000" w:rsidRDefault="00000000" w:rsidRPr="00000000" w14:paraId="00000014">
      <w:pPr>
        <w:pStyle w:val="Heading4"/>
        <w:keepNext w:val="0"/>
        <w:keepLines w:val="0"/>
        <w:spacing w:after="40" w:before="240" w:lineRule="auto"/>
        <w:rPr>
          <w:b w:val="1"/>
          <w:bCs w:val="1"/>
          <w:color w:val="000000"/>
          <w:sz w:val="22"/>
          <w:szCs w:val="22"/>
        </w:rPr>
      </w:pPr>
      <w:bookmarkStart w:colFirst="0" w:colLast="0" w:name="_heading=h.js69mvscl2cv" w:id="4"/>
      <w:bookmarkEnd w:id="4"/>
      <w:r w:rsidDel="00000000" w:rsidR="00000000" w:rsidRPr="00000000">
        <w:rPr>
          <w:b w:val="1"/>
          <w:bCs w:val="1"/>
          <w:color w:val="000000"/>
          <w:sz w:val="22"/>
          <w:szCs w:val="22"/>
          <w:rtl w:val="0"/>
        </w:rPr>
        <w:t xml:space="preserve">Dati da NON Inserire in Sistemi di IA</w:t>
      </w:r>
    </w:p>
    <w:p w:rsidR="00000000" w:rsidDel="00000000" w:rsidP="00000000" w:rsidRDefault="00000000" w:rsidRPr="00000000" w14:paraId="00000015">
      <w:pPr>
        <w:spacing w:after="240" w:before="240" w:lineRule="auto"/>
        <w:rPr/>
      </w:pPr>
      <w:r w:rsidDel="00000000" w:rsidR="00000000" w:rsidRPr="00000000">
        <w:rPr>
          <w:rtl w:val="0"/>
        </w:rPr>
        <w:t xml:space="preserve">È </w:t>
      </w:r>
      <w:r w:rsidDel="00000000" w:rsidR="00000000" w:rsidRPr="00000000">
        <w:rPr>
          <w:b w:val="1"/>
          <w:bCs w:val="1"/>
          <w:rtl w:val="0"/>
        </w:rPr>
        <w:t xml:space="preserve">assolutamente vietato</w:t>
      </w:r>
      <w:r w:rsidDel="00000000" w:rsidR="00000000" w:rsidRPr="00000000">
        <w:rPr>
          <w:rtl w:val="0"/>
        </w:rPr>
        <w:t xml:space="preserve"> inserire, caricare o elaborare attraverso sistemi di IA esterni o non certificati dall'Amministrazione Scolastica i seguenti tipi di dati, se in formato non anonimo e non aggregato:</w:t>
      </w:r>
    </w:p>
    <w:p w:rsidR="00000000" w:rsidDel="00000000" w:rsidP="00000000" w:rsidRDefault="00000000" w:rsidRPr="00000000" w14:paraId="00000016">
      <w:pPr>
        <w:numPr>
          <w:ilvl w:val="0"/>
          <w:numId w:val="6"/>
        </w:numPr>
        <w:spacing w:after="0" w:before="240" w:lineRule="auto"/>
        <w:ind w:left="720" w:hanging="360"/>
        <w:rPr/>
      </w:pPr>
      <w:r w:rsidDel="00000000" w:rsidR="00000000" w:rsidRPr="00000000">
        <w:rPr>
          <w:b w:val="1"/>
          <w:bCs w:val="1"/>
          <w:rtl w:val="0"/>
        </w:rPr>
        <w:t xml:space="preserve">Dati Identificativi degli Alunni</w:t>
      </w:r>
      <w:r w:rsidDel="00000000" w:rsidR="00000000" w:rsidRPr="00000000">
        <w:rPr>
          <w:rtl w:val="0"/>
        </w:rPr>
        <w:t xml:space="preserve">: Nomi, cognomi, date di nascita, indirizzi, numeri di matricola, o qualsiasi combinazione che permetta l'identificazione diretta.</w:t>
      </w:r>
    </w:p>
    <w:p w:rsidR="00000000" w:rsidDel="00000000" w:rsidP="00000000" w:rsidRDefault="00000000" w:rsidRPr="00000000" w14:paraId="00000017">
      <w:pPr>
        <w:numPr>
          <w:ilvl w:val="0"/>
          <w:numId w:val="6"/>
        </w:numPr>
        <w:spacing w:after="0" w:before="0" w:lineRule="auto"/>
        <w:ind w:left="720" w:hanging="360"/>
        <w:rPr/>
      </w:pPr>
      <w:r w:rsidDel="00000000" w:rsidR="00000000" w:rsidRPr="00000000">
        <w:rPr>
          <w:b w:val="1"/>
          <w:bCs w:val="1"/>
          <w:rtl w:val="0"/>
        </w:rPr>
        <w:t xml:space="preserve">Dati rientranti nelle categorie particolari</w:t>
      </w:r>
      <w:r w:rsidDel="00000000" w:rsidR="00000000" w:rsidRPr="00000000">
        <w:rPr>
          <w:rtl w:val="0"/>
        </w:rPr>
        <w:t xml:space="preserve">: Dati relativi alla </w:t>
      </w:r>
      <w:r w:rsidDel="00000000" w:rsidR="00000000" w:rsidRPr="00000000">
        <w:rPr>
          <w:b w:val="1"/>
          <w:bCs w:val="1"/>
          <w:rtl w:val="0"/>
        </w:rPr>
        <w:t xml:space="preserve">salute</w:t>
      </w:r>
      <w:r w:rsidDel="00000000" w:rsidR="00000000" w:rsidRPr="00000000">
        <w:rPr>
          <w:rtl w:val="0"/>
        </w:rPr>
        <w:t xml:space="preserve"> (certificati medici, diagnosi, DVA, PDP, PEI), all'origine etnica, alle opinioni politiche, alle convinzioni religiose o filosofiche, all'orientamento sessuale.</w:t>
      </w:r>
    </w:p>
    <w:p w:rsidR="00000000" w:rsidDel="00000000" w:rsidP="00000000" w:rsidRDefault="00000000" w:rsidRPr="00000000" w14:paraId="00000018">
      <w:pPr>
        <w:numPr>
          <w:ilvl w:val="1"/>
          <w:numId w:val="6"/>
        </w:numPr>
        <w:spacing w:after="0" w:before="0" w:lineRule="auto"/>
        <w:ind w:left="1440" w:hanging="360"/>
        <w:jc w:val="both"/>
        <w:rPr/>
      </w:pPr>
      <w:r w:rsidDel="00000000" w:rsidR="00000000" w:rsidRPr="00000000">
        <w:rPr>
          <w:b w:val="1"/>
          <w:bCs w:val="1"/>
          <w:i w:val="1"/>
          <w:iCs w:val="1"/>
          <w:rtl w:val="0"/>
        </w:rPr>
        <w:t xml:space="preserve">Nota per i Docenti</w:t>
      </w:r>
      <w:r w:rsidDel="00000000" w:rsidR="00000000" w:rsidRPr="00000000">
        <w:rPr>
          <w:rtl w:val="0"/>
        </w:rPr>
        <w:t xml:space="preserve">: L'utilizzo di IA come supporto per la creazione di materiali didattici personalizzati (es. PDP o PEI) deve avvenire solo con dati </w:t>
      </w:r>
      <w:r w:rsidDel="00000000" w:rsidR="00000000" w:rsidRPr="00000000">
        <w:rPr>
          <w:b w:val="1"/>
          <w:bCs w:val="1"/>
          <w:rtl w:val="0"/>
        </w:rPr>
        <w:t xml:space="preserve">opportunamente pseudonimizzati o anonimizzati</w:t>
      </w:r>
      <w:r w:rsidDel="00000000" w:rsidR="00000000" w:rsidRPr="00000000">
        <w:rPr>
          <w:rtl w:val="0"/>
        </w:rPr>
        <w:t xml:space="preserve"> e solo tramite piattaforme sicure e autorizzate dalla scuola.</w:t>
      </w:r>
    </w:p>
    <w:p w:rsidR="00000000" w:rsidDel="00000000" w:rsidP="00000000" w:rsidRDefault="00000000" w:rsidRPr="00000000" w14:paraId="00000019">
      <w:pPr>
        <w:numPr>
          <w:ilvl w:val="0"/>
          <w:numId w:val="6"/>
        </w:numPr>
        <w:spacing w:after="240" w:before="0" w:lineRule="auto"/>
        <w:ind w:left="720" w:hanging="360"/>
        <w:rPr/>
      </w:pPr>
      <w:r w:rsidDel="00000000" w:rsidR="00000000" w:rsidRPr="00000000">
        <w:rPr>
          <w:b w:val="1"/>
          <w:bCs w:val="1"/>
          <w:rtl w:val="0"/>
        </w:rPr>
        <w:t xml:space="preserve">Dati Finanziari o Contabili del Personale/Fornitori</w:t>
      </w:r>
      <w:r w:rsidDel="00000000" w:rsidR="00000000" w:rsidRPr="00000000">
        <w:rPr>
          <w:rtl w:val="0"/>
        </w:rPr>
        <w:t xml:space="preserve">: Informazioni strettamente riservate relative a stipendi, IBAN, contratti e bilanci.</w:t>
      </w:r>
    </w:p>
    <w:p w:rsidR="00000000" w:rsidDel="00000000" w:rsidP="00000000" w:rsidRDefault="00000000" w:rsidRPr="00000000" w14:paraId="0000001A">
      <w:pPr>
        <w:pStyle w:val="Heading4"/>
        <w:keepNext w:val="0"/>
        <w:keepLines w:val="0"/>
        <w:spacing w:after="40" w:before="240" w:lineRule="auto"/>
        <w:rPr>
          <w:b w:val="1"/>
          <w:bCs w:val="1"/>
          <w:color w:val="000000"/>
          <w:sz w:val="22"/>
          <w:szCs w:val="22"/>
        </w:rPr>
      </w:pPr>
      <w:bookmarkStart w:colFirst="0" w:colLast="0" w:name="_heading=h.1kl5jtgtkhr9" w:id="5"/>
      <w:bookmarkEnd w:id="5"/>
      <w:r w:rsidDel="00000000" w:rsidR="00000000" w:rsidRPr="00000000">
        <w:rPr>
          <w:b w:val="1"/>
          <w:bCs w:val="1"/>
          <w:color w:val="000000"/>
          <w:sz w:val="22"/>
          <w:szCs w:val="22"/>
          <w:rtl w:val="0"/>
        </w:rPr>
        <w:t xml:space="preserve"> Linee Guida per il Trattamento</w:t>
      </w:r>
    </w:p>
    <w:p w:rsidR="00000000" w:rsidDel="00000000" w:rsidP="00000000" w:rsidRDefault="00000000" w:rsidRPr="00000000" w14:paraId="0000001B">
      <w:pPr>
        <w:numPr>
          <w:ilvl w:val="0"/>
          <w:numId w:val="2"/>
        </w:numPr>
        <w:spacing w:after="0" w:before="240" w:lineRule="auto"/>
        <w:ind w:left="720" w:hanging="360"/>
        <w:rPr/>
      </w:pPr>
      <w:r w:rsidDel="00000000" w:rsidR="00000000" w:rsidRPr="00000000">
        <w:rPr>
          <w:b w:val="1"/>
          <w:bCs w:val="1"/>
          <w:rtl w:val="0"/>
        </w:rPr>
        <w:t xml:space="preserve">Informazione Trasparente</w:t>
      </w:r>
      <w:r w:rsidDel="00000000" w:rsidR="00000000" w:rsidRPr="00000000">
        <w:rPr>
          <w:rtl w:val="0"/>
        </w:rPr>
        <w:t xml:space="preserve">: Qualora un sistema di IA fosse introdotto per trattamenti amministrativi o di supporto alla didattica, l'utenza ( personale docente e ATA) deve essere informata in modo </w:t>
      </w:r>
      <w:r w:rsidDel="00000000" w:rsidR="00000000" w:rsidRPr="00000000">
        <w:rPr>
          <w:b w:val="1"/>
          <w:bCs w:val="1"/>
          <w:rtl w:val="0"/>
        </w:rPr>
        <w:t xml:space="preserve">chiaro e semplice</w:t>
      </w:r>
      <w:r w:rsidDel="00000000" w:rsidR="00000000" w:rsidRPr="00000000">
        <w:rPr>
          <w:rtl w:val="0"/>
        </w:rPr>
        <w:t xml:space="preserve"> circa i rischi e le modalità di trattamento dei dati.</w:t>
      </w:r>
    </w:p>
    <w:p w:rsidR="00000000" w:rsidDel="00000000" w:rsidP="00000000" w:rsidRDefault="00000000" w:rsidRPr="00000000" w14:paraId="0000001C">
      <w:pPr>
        <w:numPr>
          <w:ilvl w:val="0"/>
          <w:numId w:val="2"/>
        </w:numPr>
        <w:spacing w:after="0" w:before="0" w:lineRule="auto"/>
        <w:ind w:left="720" w:hanging="360"/>
        <w:jc w:val="both"/>
        <w:rPr/>
      </w:pPr>
      <w:r w:rsidDel="00000000" w:rsidR="00000000" w:rsidRPr="00000000">
        <w:rPr>
          <w:b w:val="1"/>
          <w:bCs w:val="1"/>
          <w:rtl w:val="0"/>
        </w:rPr>
        <w:t xml:space="preserve">Consenso</w:t>
      </w:r>
      <w:r w:rsidDel="00000000" w:rsidR="00000000" w:rsidRPr="00000000">
        <w:rPr>
          <w:rtl w:val="0"/>
        </w:rPr>
        <w:t xml:space="preserve">: Per l'accesso alle tecnologie di IA da parte del personale di strumenti IA che richiedono un account utente, un'iscrizione o un trattamento di dati personali (anche solo per l'accesso) è sempre richiesto il consenso da parte del soggetto che ha raggiunto la maggiore età o, se minore, da parte di chi esercita la responsabilità genitoriale nel rispetto di quanto previsto dal Regolamento UE 2016/679 e dal Codice in materia di protezione di dati personali di cui al decreto legislativo 30 giugno 2003, come misura di tutela della privacy</w:t>
      </w:r>
      <w:r w:rsidDel="00000000" w:rsidR="00000000" w:rsidRPr="00000000">
        <w:rPr>
          <w:rFonts w:ascii="Times New Roman" w:cs="Times New Roman" w:eastAsia="Times New Roman" w:hAnsi="Times New Roman"/>
          <w:color w:val="1b1c1d"/>
          <w:rtl w:val="0"/>
        </w:rPr>
        <w:t xml:space="preserve">.</w:t>
      </w:r>
      <w:r w:rsidDel="00000000" w:rsidR="00000000" w:rsidRPr="00000000">
        <w:rPr>
          <w:rtl w:val="0"/>
        </w:rPr>
      </w:r>
    </w:p>
    <w:p w:rsidR="00000000" w:rsidDel="00000000" w:rsidP="00000000" w:rsidRDefault="00000000" w:rsidRPr="00000000" w14:paraId="0000001D">
      <w:pPr>
        <w:numPr>
          <w:ilvl w:val="0"/>
          <w:numId w:val="2"/>
        </w:numPr>
        <w:spacing w:after="240" w:lineRule="auto"/>
        <w:ind w:left="720" w:hanging="360"/>
        <w:jc w:val="both"/>
        <w:rPr>
          <w:rFonts w:ascii="Times New Roman" w:cs="Times New Roman" w:eastAsia="Times New Roman" w:hAnsi="Times New Roman"/>
          <w:b w:val="1"/>
          <w:bCs w:val="1"/>
          <w:color w:val="1b1c1d"/>
        </w:rPr>
      </w:pPr>
      <w:r w:rsidDel="00000000" w:rsidR="00000000" w:rsidRPr="00000000">
        <w:rPr>
          <w:b w:val="1"/>
          <w:bCs w:val="1"/>
          <w:rtl w:val="0"/>
        </w:rPr>
        <w:t xml:space="preserve">Uso Non-Addestramento:</w:t>
      </w:r>
      <w:r w:rsidDel="00000000" w:rsidR="00000000" w:rsidRPr="00000000">
        <w:rPr>
          <w:rtl w:val="0"/>
        </w:rPr>
        <w:t xml:space="preserve"> La scuola </w:t>
      </w:r>
      <w:r w:rsidDel="00000000" w:rsidR="00000000" w:rsidRPr="00000000">
        <w:rPr>
          <w:b w:val="1"/>
          <w:bCs w:val="1"/>
          <w:rtl w:val="0"/>
        </w:rPr>
        <w:t xml:space="preserve">garantisce che i </w:t>
      </w:r>
      <w:r w:rsidDel="00000000" w:rsidR="00000000" w:rsidRPr="00000000">
        <w:rPr>
          <w:b w:val="1"/>
          <w:bCs w:val="1"/>
          <w:i w:val="1"/>
          <w:iCs w:val="1"/>
          <w:rtl w:val="0"/>
        </w:rPr>
        <w:t xml:space="preserve">prompt</w:t>
      </w:r>
      <w:r w:rsidDel="00000000" w:rsidR="00000000" w:rsidRPr="00000000">
        <w:rPr>
          <w:b w:val="1"/>
          <w:bCs w:val="1"/>
          <w:rtl w:val="0"/>
        </w:rPr>
        <w:t xml:space="preserve"> e documenti non saranno usati per addestrare i modelli di AI utilizzati e approvati</w:t>
      </w:r>
      <w:r w:rsidDel="00000000" w:rsidR="00000000" w:rsidRPr="00000000">
        <w:rPr>
          <w:rtl w:val="0"/>
        </w:rPr>
        <w:t xml:space="preserve">. I dati sono usati solo per darti il servizio richiesto.</w:t>
      </w: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jc w:val="center"/>
        <w:rPr>
          <w:b w:val="1"/>
          <w:bCs w:val="1"/>
          <w:color w:val="000000"/>
          <w:sz w:val="26"/>
          <w:szCs w:val="26"/>
        </w:rPr>
      </w:pPr>
      <w:bookmarkStart w:colFirst="0" w:colLast="0" w:name="_heading=h.eyk2pih1nsnc" w:id="6"/>
      <w:bookmarkEnd w:id="6"/>
      <w:r w:rsidDel="00000000" w:rsidR="00000000" w:rsidRPr="00000000">
        <w:rPr>
          <w:b w:val="1"/>
          <w:bCs w:val="1"/>
          <w:color w:val="000000"/>
          <w:sz w:val="26"/>
          <w:szCs w:val="26"/>
          <w:rtl w:val="0"/>
        </w:rPr>
        <w:t xml:space="preserve">3. Istruzioni Specifiche per Categorie di Personale</w:t>
      </w:r>
    </w:p>
    <w:p w:rsidR="00000000" w:rsidDel="00000000" w:rsidP="00000000" w:rsidRDefault="00000000" w:rsidRPr="00000000" w14:paraId="0000001F">
      <w:pPr>
        <w:pStyle w:val="Heading4"/>
        <w:keepNext w:val="0"/>
        <w:keepLines w:val="0"/>
        <w:spacing w:after="40" w:before="240" w:lineRule="auto"/>
        <w:jc w:val="both"/>
        <w:rPr>
          <w:b w:val="1"/>
          <w:bCs w:val="1"/>
          <w:color w:val="000000"/>
          <w:sz w:val="22"/>
          <w:szCs w:val="22"/>
        </w:rPr>
      </w:pPr>
      <w:bookmarkStart w:colFirst="0" w:colLast="0" w:name="_heading=h.m951lyfuv89r" w:id="7"/>
      <w:bookmarkEnd w:id="7"/>
      <w:r w:rsidDel="00000000" w:rsidR="00000000" w:rsidRPr="00000000">
        <w:rPr>
          <w:b w:val="1"/>
          <w:bCs w:val="1"/>
          <w:color w:val="000000"/>
          <w:sz w:val="22"/>
          <w:szCs w:val="22"/>
          <w:rtl w:val="0"/>
        </w:rPr>
        <w:t xml:space="preserve">Personale Docente</w:t>
      </w:r>
    </w:p>
    <w:p w:rsidR="00000000" w:rsidDel="00000000" w:rsidP="00000000" w:rsidRDefault="00000000" w:rsidRPr="00000000" w14:paraId="00000020">
      <w:pPr>
        <w:numPr>
          <w:ilvl w:val="0"/>
          <w:numId w:val="5"/>
        </w:numPr>
        <w:spacing w:after="0" w:before="240" w:lineRule="auto"/>
        <w:ind w:left="720" w:hanging="360"/>
        <w:jc w:val="both"/>
        <w:rPr/>
      </w:pPr>
      <w:r w:rsidDel="00000000" w:rsidR="00000000" w:rsidRPr="00000000">
        <w:rPr>
          <w:b w:val="1"/>
          <w:bCs w:val="1"/>
          <w:rtl w:val="0"/>
        </w:rPr>
        <w:t xml:space="preserve">Elaborazione di Contenuti Didattici</w:t>
      </w:r>
      <w:r w:rsidDel="00000000" w:rsidR="00000000" w:rsidRPr="00000000">
        <w:rPr>
          <w:rtl w:val="0"/>
        </w:rPr>
        <w:t xml:space="preserve">: È consentito utilizzare strumenti di IA per generare idee, bozze di </w:t>
      </w:r>
      <w:r w:rsidDel="00000000" w:rsidR="00000000" w:rsidRPr="00000000">
        <w:rPr>
          <w:i w:val="1"/>
          <w:iCs w:val="1"/>
          <w:rtl w:val="0"/>
        </w:rPr>
        <w:t xml:space="preserve">test</w:t>
      </w:r>
      <w:r w:rsidDel="00000000" w:rsidR="00000000" w:rsidRPr="00000000">
        <w:rPr>
          <w:rtl w:val="0"/>
        </w:rPr>
        <w:t xml:space="preserve">, riassunti, o spunti creativi, a condizione che il docente ne faccia la </w:t>
      </w:r>
      <w:r w:rsidDel="00000000" w:rsidR="00000000" w:rsidRPr="00000000">
        <w:rPr>
          <w:b w:val="1"/>
          <w:bCs w:val="1"/>
          <w:rtl w:val="0"/>
        </w:rPr>
        <w:t xml:space="preserve">revisione critica, l'integrazione e la validazione finale</w:t>
      </w:r>
      <w:r w:rsidDel="00000000" w:rsidR="00000000" w:rsidRPr="00000000">
        <w:rPr>
          <w:rtl w:val="0"/>
        </w:rPr>
        <w:t xml:space="preserve">, assicurando l'accuratezza e la qualità del materiale.</w:t>
      </w:r>
    </w:p>
    <w:p w:rsidR="00000000" w:rsidDel="00000000" w:rsidP="00000000" w:rsidRDefault="00000000" w:rsidRPr="00000000" w14:paraId="00000021">
      <w:pPr>
        <w:numPr>
          <w:ilvl w:val="0"/>
          <w:numId w:val="5"/>
        </w:numPr>
        <w:spacing w:after="0" w:before="0" w:lineRule="auto"/>
        <w:ind w:left="720" w:hanging="360"/>
        <w:jc w:val="both"/>
        <w:rPr/>
      </w:pPr>
      <w:r w:rsidDel="00000000" w:rsidR="00000000" w:rsidRPr="00000000">
        <w:rPr>
          <w:b w:val="1"/>
          <w:bCs w:val="1"/>
          <w:rtl w:val="0"/>
        </w:rPr>
        <w:t xml:space="preserve">Correttezza e Trasparenza dell'Informazione</w:t>
      </w:r>
      <w:r w:rsidDel="00000000" w:rsidR="00000000" w:rsidRPr="00000000">
        <w:rPr>
          <w:rtl w:val="0"/>
        </w:rPr>
        <w:t xml:space="preserve">: Quando si utilizza l'IA per ricerche o la preparazione di contenuti da presentare agli studenti, si deve assicurare che le informazioni siano </w:t>
      </w:r>
      <w:r w:rsidDel="00000000" w:rsidR="00000000" w:rsidRPr="00000000">
        <w:rPr>
          <w:b w:val="1"/>
          <w:bCs w:val="1"/>
          <w:rtl w:val="0"/>
        </w:rPr>
        <w:t xml:space="preserve">obiettive, complete e imparziali</w:t>
      </w:r>
      <w:r w:rsidDel="00000000" w:rsidR="00000000" w:rsidRPr="00000000">
        <w:rPr>
          <w:rtl w:val="0"/>
        </w:rPr>
        <w:t xml:space="preserve">. È vietato l'uso di IA che pregiudichi la libertà e il pluralismo dell'informazione.</w:t>
      </w:r>
    </w:p>
    <w:p w:rsidR="00000000" w:rsidDel="00000000" w:rsidP="00000000" w:rsidRDefault="00000000" w:rsidRPr="00000000" w14:paraId="00000022">
      <w:pPr>
        <w:numPr>
          <w:ilvl w:val="0"/>
          <w:numId w:val="5"/>
        </w:numPr>
        <w:spacing w:after="240" w:before="0" w:lineRule="auto"/>
        <w:ind w:left="720" w:hanging="360"/>
        <w:jc w:val="both"/>
        <w:rPr/>
      </w:pPr>
      <w:r w:rsidDel="00000000" w:rsidR="00000000" w:rsidRPr="00000000">
        <w:rPr>
          <w:b w:val="1"/>
          <w:bCs w:val="1"/>
          <w:rtl w:val="0"/>
        </w:rPr>
        <w:t xml:space="preserve">Valutazione e Correzione</w:t>
      </w:r>
      <w:r w:rsidDel="00000000" w:rsidR="00000000" w:rsidRPr="00000000">
        <w:rPr>
          <w:rtl w:val="0"/>
        </w:rPr>
        <w:t xml:space="preserve">: I sistemi di IA possono essere usati come strumenti di supporto per la correzione di compiti, ma </w:t>
      </w:r>
      <w:r w:rsidDel="00000000" w:rsidR="00000000" w:rsidRPr="00000000">
        <w:rPr>
          <w:b w:val="1"/>
          <w:bCs w:val="1"/>
          <w:rtl w:val="0"/>
        </w:rPr>
        <w:t xml:space="preserve">la valutazione finale e l'attribuzione del voto rimangono una prerogativa esclusiva del docente</w:t>
      </w:r>
      <w:r w:rsidDel="00000000" w:rsidR="00000000" w:rsidRPr="00000000">
        <w:rPr>
          <w:rtl w:val="0"/>
        </w:rPr>
        <w:t xml:space="preserve"> e non possono essere delegate all'algoritmo. In tal caso dovrà essere eseguita una Valutazione di impatto da parte del Dirigente scolastico, in qualità Titolare del Trattamento dei dati. </w:t>
      </w:r>
    </w:p>
    <w:p w:rsidR="00000000" w:rsidDel="00000000" w:rsidP="00000000" w:rsidRDefault="00000000" w:rsidRPr="00000000" w14:paraId="00000023">
      <w:pPr>
        <w:pStyle w:val="Heading4"/>
        <w:keepNext w:val="0"/>
        <w:keepLines w:val="0"/>
        <w:spacing w:after="40" w:before="240" w:lineRule="auto"/>
        <w:jc w:val="both"/>
        <w:rPr>
          <w:b w:val="1"/>
          <w:bCs w:val="1"/>
          <w:color w:val="000000"/>
          <w:sz w:val="22"/>
          <w:szCs w:val="22"/>
        </w:rPr>
      </w:pPr>
      <w:bookmarkStart w:colFirst="0" w:colLast="0" w:name="_heading=h.dg64nis1qv2y" w:id="8"/>
      <w:bookmarkEnd w:id="8"/>
      <w:r w:rsidDel="00000000" w:rsidR="00000000" w:rsidRPr="00000000">
        <w:rPr>
          <w:b w:val="1"/>
          <w:bCs w:val="1"/>
          <w:color w:val="000000"/>
          <w:sz w:val="22"/>
          <w:szCs w:val="22"/>
          <w:rtl w:val="0"/>
        </w:rPr>
        <w:t xml:space="preserve"> Personale ATA</w:t>
      </w:r>
    </w:p>
    <w:p w:rsidR="00000000" w:rsidDel="00000000" w:rsidP="00000000" w:rsidRDefault="00000000" w:rsidRPr="00000000" w14:paraId="00000024">
      <w:pPr>
        <w:numPr>
          <w:ilvl w:val="0"/>
          <w:numId w:val="3"/>
        </w:numPr>
        <w:spacing w:after="0" w:before="240" w:lineRule="auto"/>
        <w:ind w:left="720" w:hanging="360"/>
        <w:jc w:val="both"/>
        <w:rPr/>
      </w:pPr>
      <w:r w:rsidDel="00000000" w:rsidR="00000000" w:rsidRPr="00000000">
        <w:rPr>
          <w:b w:val="1"/>
          <w:bCs w:val="1"/>
          <w:rtl w:val="0"/>
        </w:rPr>
        <w:t xml:space="preserve">Funzione Strumentale</w:t>
      </w:r>
      <w:r w:rsidDel="00000000" w:rsidR="00000000" w:rsidRPr="00000000">
        <w:rPr>
          <w:rtl w:val="0"/>
        </w:rPr>
        <w:t xml:space="preserve">: L'IA può essere impiegata per incrementare l'efficienza delle attività, come la classificazione di documenti o la redazione di comunicazioni di </w:t>
      </w:r>
      <w:r w:rsidDel="00000000" w:rsidR="00000000" w:rsidRPr="00000000">
        <w:rPr>
          <w:i w:val="1"/>
          <w:iCs w:val="1"/>
          <w:rtl w:val="0"/>
        </w:rPr>
        <w:t xml:space="preserve">routine</w:t>
      </w:r>
      <w:r w:rsidDel="00000000" w:rsidR="00000000" w:rsidRPr="00000000">
        <w:rPr>
          <w:rtl w:val="0"/>
        </w:rPr>
        <w:t xml:space="preserve">. L'uso è, però, limitato a funzioni </w:t>
      </w:r>
      <w:r w:rsidDel="00000000" w:rsidR="00000000" w:rsidRPr="00000000">
        <w:rPr>
          <w:b w:val="1"/>
          <w:bCs w:val="1"/>
          <w:rtl w:val="0"/>
        </w:rPr>
        <w:t xml:space="preserve">strumentali e di supporto</w:t>
      </w:r>
      <w:r w:rsidDel="00000000" w:rsidR="00000000" w:rsidRPr="00000000">
        <w:rPr>
          <w:rtl w:val="0"/>
        </w:rPr>
        <w:t xml:space="preserve">.</w:t>
      </w:r>
    </w:p>
    <w:p w:rsidR="00000000" w:rsidDel="00000000" w:rsidP="00000000" w:rsidRDefault="00000000" w:rsidRPr="00000000" w14:paraId="00000025">
      <w:pPr>
        <w:numPr>
          <w:ilvl w:val="0"/>
          <w:numId w:val="3"/>
        </w:numPr>
        <w:spacing w:after="0" w:before="0" w:lineRule="auto"/>
        <w:ind w:left="720" w:hanging="360"/>
        <w:jc w:val="both"/>
        <w:rPr/>
      </w:pPr>
      <w:r w:rsidDel="00000000" w:rsidR="00000000" w:rsidRPr="00000000">
        <w:rPr>
          <w:b w:val="1"/>
          <w:bCs w:val="1"/>
          <w:rtl w:val="0"/>
        </w:rPr>
        <w:t xml:space="preserve">Responsabilità del Provvedimento</w:t>
      </w:r>
      <w:r w:rsidDel="00000000" w:rsidR="00000000" w:rsidRPr="00000000">
        <w:rPr>
          <w:rtl w:val="0"/>
        </w:rPr>
        <w:t xml:space="preserve">: L'operatore amministrativo rimane l'</w:t>
      </w:r>
      <w:r w:rsidDel="00000000" w:rsidR="00000000" w:rsidRPr="00000000">
        <w:rPr>
          <w:b w:val="1"/>
          <w:bCs w:val="1"/>
          <w:rtl w:val="0"/>
        </w:rPr>
        <w:t xml:space="preserve">unica persona responsabile</w:t>
      </w:r>
      <w:r w:rsidDel="00000000" w:rsidR="00000000" w:rsidRPr="00000000">
        <w:rPr>
          <w:rtl w:val="0"/>
        </w:rPr>
        <w:t xml:space="preserve"> dell'atto finale prodotto o del procedimento gestito, anche se supportato dall'IA. L'IA deve essere usata per supportare l'efficienza, non per decidere.</w:t>
      </w:r>
    </w:p>
    <w:p w:rsidR="00000000" w:rsidDel="00000000" w:rsidP="00000000" w:rsidRDefault="00000000" w:rsidRPr="00000000" w14:paraId="00000026">
      <w:pPr>
        <w:numPr>
          <w:ilvl w:val="0"/>
          <w:numId w:val="3"/>
        </w:numPr>
        <w:spacing w:after="240" w:before="0" w:lineRule="auto"/>
        <w:ind w:left="720" w:hanging="360"/>
        <w:jc w:val="both"/>
        <w:rPr/>
      </w:pPr>
      <w:r w:rsidDel="00000000" w:rsidR="00000000" w:rsidRPr="00000000">
        <w:rPr>
          <w:b w:val="1"/>
          <w:bCs w:val="1"/>
          <w:rtl w:val="0"/>
        </w:rPr>
        <w:t xml:space="preserve">Localizzazione dei Dati</w:t>
      </w:r>
      <w:r w:rsidDel="00000000" w:rsidR="00000000" w:rsidRPr="00000000">
        <w:rPr>
          <w:rtl w:val="0"/>
        </w:rPr>
        <w:t xml:space="preserve">: Nella scelta di </w:t>
      </w:r>
      <w:r w:rsidDel="00000000" w:rsidR="00000000" w:rsidRPr="00000000">
        <w:rPr>
          <w:i w:val="1"/>
          <w:iCs w:val="1"/>
          <w:rtl w:val="0"/>
        </w:rPr>
        <w:t xml:space="preserve">software</w:t>
      </w:r>
      <w:r w:rsidDel="00000000" w:rsidR="00000000" w:rsidRPr="00000000">
        <w:rPr>
          <w:rtl w:val="0"/>
        </w:rPr>
        <w:t xml:space="preserve"> o fornitori di IA, l'Amministrazione Scolastica è indirizzata a privilegiare soluzioni che garantiscano la </w:t>
      </w:r>
      <w:r w:rsidDel="00000000" w:rsidR="00000000" w:rsidRPr="00000000">
        <w:rPr>
          <w:b w:val="1"/>
          <w:bCs w:val="1"/>
          <w:rtl w:val="0"/>
        </w:rPr>
        <w:t xml:space="preserve">localizzazione e l'elaborazione dei dati strategici presso </w:t>
      </w:r>
      <w:r w:rsidDel="00000000" w:rsidR="00000000" w:rsidRPr="00000000">
        <w:rPr>
          <w:b w:val="1"/>
          <w:bCs w:val="1"/>
          <w:i w:val="1"/>
          <w:iCs w:val="1"/>
          <w:rtl w:val="0"/>
        </w:rPr>
        <w:t xml:space="preserve">data center</w:t>
      </w:r>
      <w:r w:rsidDel="00000000" w:rsidR="00000000" w:rsidRPr="00000000">
        <w:rPr>
          <w:b w:val="1"/>
          <w:bCs w:val="1"/>
          <w:rtl w:val="0"/>
        </w:rPr>
        <w:t xml:space="preserve"> posti nel territorio nazionale</w:t>
      </w:r>
      <w:r w:rsidDel="00000000" w:rsidR="00000000" w:rsidRPr="00000000">
        <w:rPr>
          <w:rtl w:val="0"/>
        </w:rPr>
        <w:t xml:space="preserve">.</w:t>
      </w:r>
    </w:p>
    <w:p w:rsidR="00000000" w:rsidDel="00000000" w:rsidP="00000000" w:rsidRDefault="00000000" w:rsidRPr="00000000" w14:paraId="00000027">
      <w:pPr>
        <w:pStyle w:val="Heading2"/>
        <w:keepNext w:val="0"/>
        <w:keepLines w:val="0"/>
        <w:spacing w:after="80" w:lineRule="auto"/>
        <w:jc w:val="center"/>
        <w:rPr>
          <w:b w:val="1"/>
          <w:bCs w:val="1"/>
          <w:sz w:val="26"/>
          <w:szCs w:val="26"/>
        </w:rPr>
      </w:pPr>
      <w:bookmarkStart w:colFirst="0" w:colLast="0" w:name="_heading=h.4zf2bsysfy5m" w:id="9"/>
      <w:bookmarkEnd w:id="9"/>
      <w:r w:rsidDel="00000000" w:rsidR="00000000" w:rsidRPr="00000000">
        <w:rPr>
          <w:b w:val="1"/>
          <w:bCs w:val="1"/>
          <w:sz w:val="26"/>
          <w:szCs w:val="26"/>
          <w:rtl w:val="0"/>
        </w:rPr>
        <w:t xml:space="preserve">4.Violazioni e Sanzioni</w:t>
      </w:r>
    </w:p>
    <w:p w:rsidR="00000000" w:rsidDel="00000000" w:rsidP="00000000" w:rsidRDefault="00000000" w:rsidRPr="00000000" w14:paraId="00000028">
      <w:pPr>
        <w:spacing w:after="240" w:before="240" w:lineRule="auto"/>
        <w:jc w:val="both"/>
        <w:rPr/>
      </w:pPr>
      <w:r w:rsidDel="00000000" w:rsidR="00000000" w:rsidRPr="00000000">
        <w:rPr>
          <w:rtl w:val="0"/>
        </w:rPr>
        <w:t xml:space="preserve">Il mancato rispetto delle regole di comportamento contenute in questa Policy, in particolare l'uso improprio che esponga a rischio i dati personali o violi i diritti e le libertà fondamentali degli studenti, è considerata una grave inosservanza e può comportare:</w:t>
      </w:r>
    </w:p>
    <w:p w:rsidR="00000000" w:rsidDel="00000000" w:rsidP="00000000" w:rsidRDefault="00000000" w:rsidRPr="00000000" w14:paraId="00000029">
      <w:pPr>
        <w:numPr>
          <w:ilvl w:val="0"/>
          <w:numId w:val="1"/>
        </w:numPr>
        <w:spacing w:after="0" w:before="240" w:lineRule="auto"/>
        <w:ind w:left="720" w:hanging="360"/>
        <w:jc w:val="both"/>
        <w:rPr/>
      </w:pPr>
      <w:r w:rsidDel="00000000" w:rsidR="00000000" w:rsidRPr="00000000">
        <w:rPr>
          <w:b w:val="1"/>
          <w:bCs w:val="1"/>
          <w:rtl w:val="0"/>
        </w:rPr>
        <w:t xml:space="preserve">Responsabilità Disciplinare</w:t>
      </w:r>
      <w:r w:rsidDel="00000000" w:rsidR="00000000" w:rsidRPr="00000000">
        <w:rPr>
          <w:rtl w:val="0"/>
        </w:rPr>
        <w:t xml:space="preserve">: ai sensi del Contratto Collettivo Nazionale di Lavoro (CCNL) e del Regolamento d'Istituto.</w:t>
      </w:r>
    </w:p>
    <w:p w:rsidR="00000000" w:rsidDel="00000000" w:rsidP="00000000" w:rsidRDefault="00000000" w:rsidRPr="00000000" w14:paraId="0000002A">
      <w:pPr>
        <w:numPr>
          <w:ilvl w:val="0"/>
          <w:numId w:val="1"/>
        </w:numPr>
        <w:spacing w:after="240" w:before="0" w:lineRule="auto"/>
        <w:ind w:left="720" w:hanging="360"/>
        <w:jc w:val="both"/>
        <w:rPr/>
      </w:pPr>
      <w:r w:rsidDel="00000000" w:rsidR="00000000" w:rsidRPr="00000000">
        <w:rPr>
          <w:b w:val="1"/>
          <w:bCs w:val="1"/>
          <w:rtl w:val="0"/>
        </w:rPr>
        <w:t xml:space="preserve">Responsabilità Amministrativa e/o Penale</w:t>
      </w:r>
      <w:r w:rsidDel="00000000" w:rsidR="00000000" w:rsidRPr="00000000">
        <w:rPr>
          <w:rtl w:val="0"/>
        </w:rPr>
        <w:t xml:space="preserve">: In caso di danno derivante dalla violazione della normativa sulla </w:t>
      </w:r>
      <w:r w:rsidDel="00000000" w:rsidR="00000000" w:rsidRPr="00000000">
        <w:rPr>
          <w:i w:val="1"/>
          <w:iCs w:val="1"/>
          <w:rtl w:val="0"/>
        </w:rPr>
        <w:t xml:space="preserve">privacy</w:t>
      </w:r>
      <w:r w:rsidDel="00000000" w:rsidR="00000000" w:rsidRPr="00000000">
        <w:rPr>
          <w:rtl w:val="0"/>
        </w:rPr>
        <w:t xml:space="preserve"> (GDPR) o altre fattispecie di reato (es. diffusione illecita di contenuti alterati/deepfake).</w:t>
      </w:r>
    </w:p>
    <w:p w:rsidR="00000000" w:rsidDel="00000000" w:rsidP="00000000" w:rsidRDefault="00000000" w:rsidRPr="00000000" w14:paraId="0000002B">
      <w:pPr>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yP3Q+M5NaU3UdVCyPfpa+Ducg==">CgMxLjAyDmguZ3FmaXgyNnI4N2xnMg5oLml0eWQ0czQ0Z2YxaTIOaC52YnV4cHptNGZ6NXcyDmgubTVnejI2ZWU2Y2VyMg5oLmpzNjltdnNjbDJjdjIOaC4xa2w1anRndGtocjkyDmguZXlrMnBpaDFuc25jMg5oLm05NTFseWZ1djg5cjIOaC5kZzY0bmlzMXF2MnkyDmguNHpmMmJzeXNmeTVtOAByITFHQnVpcWlFVHEwN3E5UnloTWJmQUFEeFFOOGRGNkFZZw==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